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5449A5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7205" cy="532130"/>
                  <wp:effectExtent l="0" t="0" r="444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9E1">
              <w:rPr>
                <w:sz w:val="14"/>
                <w:szCs w:val="24"/>
              </w:rPr>
              <w:br/>
              <w:t xml:space="preserve">c512e06daaf245fc9a913d149ec7faeb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АВТОНОМНОЕ УЧРЕЖДЕНИЕ ВОЛГОГРАДСКОЙ ОБЛАСТИ "МОЙ БИЗНЕС"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"31"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Государственные автономные учреждения субъектов Российской Федерации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ГОСУДАРСТВЕННОЕ АВТОНОМНОЕ УЧРЕЖДЕНИЕ ВОЛГОГРАДСКОЙ ОБЛАСТИ "МОЙ БИЗНЕС"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ГАУ ВО "МОЙ БИЗНЕС"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3435901976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344301001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ПАНКРАТОВ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АРТЕМ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ЕВГЕНЬЕВИЧ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344311637298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344311637298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23.10.2019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11.09.2018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УЧРЕДИТЕЛЬНЫЕ ДОКУМЕНТЫ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23.10.2019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14.10.2019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Дзержинскому району г.Волгограда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"31"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Анучина Наталья Викторовна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C109E1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C10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E1" w:rsidRDefault="005449A5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40965" cy="1043940"/>
                  <wp:effectExtent l="0" t="0" r="698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9E1" w:rsidRDefault="00C109E1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C109E1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3F" w:rsidRDefault="00072B3F">
      <w:r>
        <w:separator/>
      </w:r>
    </w:p>
  </w:endnote>
  <w:endnote w:type="continuationSeparator" w:id="0">
    <w:p w:rsidR="00072B3F" w:rsidRDefault="000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  <w:rPr>
        <w:rFonts w:cs="Arial CYR"/>
      </w:rPr>
    </w:pPr>
    <w:r>
      <w:rPr>
        <w:rFonts w:cs="Arial CYR"/>
      </w:rPr>
      <w:fldChar w:fldCharType="begin"/>
    </w:r>
    <w:r>
      <w:rPr>
        <w:rFonts w:cs="Arial CYR"/>
      </w:rPr>
      <w:instrText xml:space="preserve">PAGE  </w:instrText>
    </w:r>
    <w:r>
      <w:rPr>
        <w:rFonts w:cs="Arial CYR"/>
      </w:rPr>
      <w:fldChar w:fldCharType="separate"/>
    </w:r>
    <w:r w:rsidR="005449A5">
      <w:rPr>
        <w:rFonts w:cs="Arial CYR"/>
        <w:noProof/>
      </w:rPr>
      <w:t>1</w:t>
    </w:r>
    <w:r>
      <w:rPr>
        <w:rFonts w:cs="Arial CY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3F" w:rsidRDefault="00072B3F">
      <w:r>
        <w:separator/>
      </w:r>
    </w:p>
  </w:footnote>
  <w:footnote w:type="continuationSeparator" w:id="0">
    <w:p w:rsidR="00072B3F" w:rsidRDefault="0007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0A"/>
    <w:rsid w:val="00072B3F"/>
    <w:rsid w:val="000A1099"/>
    <w:rsid w:val="003561C1"/>
    <w:rsid w:val="00403D0A"/>
    <w:rsid w:val="005449A5"/>
    <w:rsid w:val="00B807EA"/>
    <w:rsid w:val="00C109E1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OEM</cp:lastModifiedBy>
  <cp:revision>2</cp:revision>
  <dcterms:created xsi:type="dcterms:W3CDTF">2019-11-14T06:05:00Z</dcterms:created>
  <dcterms:modified xsi:type="dcterms:W3CDTF">2019-11-14T06:05:00Z</dcterms:modified>
</cp:coreProperties>
</file>